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EB2901">
      <w:pPr>
        <w:ind w:left="-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9pt;margin-top:-.1pt;width:404.9pt;height:92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EB2901">
                  <w:pPr>
                    <w:rPr>
                      <w:rFonts w:eastAsia="Arial Unicode MS"/>
                      <w:sz w:val="36"/>
                      <w:szCs w:val="36"/>
                    </w:rPr>
                  </w:pPr>
                  <w:r>
                    <w:rPr>
                      <w:rFonts w:ascii="Bookman Old Style" w:eastAsia="Arial Unicode MS" w:hAnsi="Bookman Old Style" w:cs="Bookman Old Style"/>
                      <w:sz w:val="36"/>
                      <w:szCs w:val="36"/>
                    </w:rPr>
                    <w:t>Českomoravská myslivecká jednota, z.s.,</w:t>
                  </w:r>
                </w:p>
                <w:p w:rsidR="00000000" w:rsidRDefault="00EB2901">
                  <w:pPr>
                    <w:rPr>
                      <w:rFonts w:ascii="Bookman Old Style" w:eastAsia="Arial Unicode MS" w:hAnsi="Bookman Old Style" w:cs="Bookman Old Style"/>
                    </w:rPr>
                  </w:pPr>
                  <w:r>
                    <w:rPr>
                      <w:rFonts w:eastAsia="Arial Unicode MS"/>
                      <w:sz w:val="36"/>
                      <w:szCs w:val="36"/>
                    </w:rPr>
                    <w:t>OKRESNÍ   MYSLIVECKÝ   SPOLEK   LOUNY</w:t>
                  </w:r>
                </w:p>
                <w:p w:rsidR="00000000" w:rsidRDefault="00EB2901">
                  <w:pPr>
                    <w:rPr>
                      <w:rFonts w:ascii="Bookman Old Style" w:eastAsia="Arial Unicode MS" w:hAnsi="Bookman Old Style" w:cs="Bookman Old Style"/>
                    </w:rPr>
                  </w:pPr>
                  <w:r>
                    <w:rPr>
                      <w:rFonts w:ascii="Bookman Old Style" w:eastAsia="Arial Unicode MS" w:hAnsi="Bookman Old Style" w:cs="Bookman Old Style"/>
                    </w:rPr>
                    <w:t>P</w:t>
                  </w:r>
                  <w:r>
                    <w:rPr>
                      <w:rFonts w:ascii="Bookman Old Style" w:eastAsia="Arial Unicode MS" w:hAnsi="Bookman Old Style" w:cs="Bookman Old Style"/>
                    </w:rPr>
                    <w:t>ražská 105, Louny, PSČ 440 26, tel. 415 652 368,  724 275 679</w:t>
                  </w:r>
                </w:p>
                <w:p w:rsidR="00000000" w:rsidRDefault="00EB2901">
                  <w:pPr>
                    <w:rPr>
                      <w:rFonts w:ascii="Bookman Old Style" w:eastAsia="Arial Unicode MS" w:hAnsi="Bookman Old Style" w:cs="Bookman Old Style"/>
                    </w:rPr>
                  </w:pPr>
                  <w:r>
                    <w:rPr>
                      <w:rFonts w:ascii="Bookman Old Style" w:eastAsia="Arial Unicode MS" w:hAnsi="Bookman Old Style" w:cs="Bookman Old Style"/>
                    </w:rPr>
                    <w:t xml:space="preserve">    </w:t>
                  </w:r>
                  <w:r>
                    <w:rPr>
                      <w:rFonts w:ascii="Bookman Old Style" w:eastAsia="Arial Unicode MS" w:hAnsi="Bookman Old Style" w:cs="Bookman Old Style"/>
                    </w:rPr>
                    <w:t xml:space="preserve">E-mail : </w:t>
                  </w:r>
                  <w:hyperlink r:id="rId4" w:history="1">
                    <w:r>
                      <w:rPr>
                        <w:rStyle w:val="Hypertextovodkaz"/>
                        <w:rFonts w:ascii="Bookman Old Style" w:eastAsia="Arial Unicode MS" w:hAnsi="Bookman Old Style"/>
                      </w:rPr>
                      <w:t>cmmj.ln@cmail.cz</w:t>
                    </w:r>
                  </w:hyperlink>
                  <w:r>
                    <w:rPr>
                      <w:rFonts w:ascii="Bookman Old Style" w:eastAsia="Arial Unicode MS" w:hAnsi="Bookman Old Style" w:cs="Bookman Old Style"/>
                    </w:rPr>
                    <w:t xml:space="preserve"> ,  </w:t>
                  </w:r>
                  <w:hyperlink r:id="rId5" w:history="1">
                    <w:r>
                      <w:rPr>
                        <w:rStyle w:val="Hypertextovodkaz"/>
                        <w:rFonts w:ascii="Arial" w:hAnsi="Arial"/>
                      </w:rPr>
                      <w:t>http://www.myslivost.cz/omslouny</w:t>
                    </w:r>
                  </w:hyperlink>
                </w:p>
                <w:p w:rsidR="00000000" w:rsidRDefault="00EB2901">
                  <w:r>
                    <w:rPr>
                      <w:rFonts w:ascii="Bookman Old Style" w:eastAsia="Arial Unicode MS" w:hAnsi="Bookman Old Style" w:cs="Bookman Old Style"/>
                    </w:rPr>
                    <w:t>_______________________________________</w:t>
                  </w:r>
                  <w:r>
                    <w:rPr>
                      <w:rFonts w:ascii="Bookman Old Style" w:eastAsia="Arial Unicode MS" w:hAnsi="Bookman Old Style" w:cs="Bookman Old Style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2.25pt" filled="t">
            <v:fill color2="black"/>
            <v:imagedata r:id="rId6" o:title=""/>
          </v:shape>
        </w:pict>
      </w:r>
      <w:r>
        <w:t xml:space="preserve">   </w:t>
      </w:r>
    </w:p>
    <w:p w:rsidR="00000000" w:rsidRDefault="00EB2901"/>
    <w:p w:rsidR="00000000" w:rsidRDefault="00EB2901">
      <w:pPr>
        <w:rPr>
          <w:rFonts w:ascii="Book Antiqua" w:hAnsi="Book Antiqua" w:cs="Book Antiqua"/>
          <w:sz w:val="32"/>
          <w:szCs w:val="32"/>
        </w:rPr>
      </w:pP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INFORMACE  ČMMJ OMS Louny  ze dne : 22.dubna 2020</w:t>
      </w:r>
    </w:p>
    <w:p w:rsidR="00000000" w:rsidRDefault="00EB2901">
      <w:pPr>
        <w:rPr>
          <w:rFonts w:ascii="Book Antiqua" w:hAnsi="Book Antiqua" w:cs="Book Antiqua"/>
          <w:b/>
          <w:bCs/>
          <w:i/>
          <w:iCs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  <w:u w:val="single"/>
        </w:rPr>
        <w:t>1/  Hodnocení trofejí</w:t>
      </w:r>
    </w:p>
    <w:p w:rsidR="00000000" w:rsidRDefault="00EB2901">
      <w:pPr>
        <w:rPr>
          <w:rFonts w:ascii="Book Antiqua" w:hAnsi="Book Antiqua" w:cs="Book Antiqua"/>
          <w:b/>
          <w:sz w:val="22"/>
          <w:szCs w:val="22"/>
        </w:rPr>
      </w:pPr>
    </w:p>
    <w:p w:rsidR="00000000" w:rsidRDefault="00EB2901">
      <w:pPr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sz w:val="22"/>
          <w:szCs w:val="22"/>
        </w:rPr>
        <w:t>Hodnocení trofejí se v letošním roce ohledně situace s Covid-19 a opatření vlády NEUSKUTEČNÍ. Nevozte prosím trofeje na sekretariát.</w:t>
      </w:r>
    </w:p>
    <w:p w:rsidR="00000000" w:rsidRDefault="00EB2901">
      <w:pPr>
        <w:suppressAutoHyphens w:val="0"/>
        <w:rPr>
          <w:rFonts w:ascii="Bookman Old Style" w:hAnsi="Bookman Old Style" w:cs="Bookman Old Style"/>
          <w:sz w:val="22"/>
          <w:szCs w:val="22"/>
          <w:u w:val="single"/>
        </w:rPr>
      </w:pP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2/Okresní   sněm</w:t>
      </w:r>
      <w:r>
        <w:rPr>
          <w:rFonts w:ascii="Book Antiqua" w:hAnsi="Book Antiqua" w:cs="Book Antiqua"/>
          <w:sz w:val="22"/>
          <w:szCs w:val="22"/>
        </w:rPr>
        <w:t xml:space="preserve"> se NEUSKUTEČNÍ v dané</w:t>
      </w:r>
      <w:r>
        <w:rPr>
          <w:rFonts w:ascii="Book Antiqua" w:hAnsi="Book Antiqua" w:cs="Book Antiqua"/>
          <w:sz w:val="22"/>
          <w:szCs w:val="22"/>
        </w:rPr>
        <w:t xml:space="preserve">m termínu, po uvolnění opatření s </w:t>
      </w:r>
      <w:r>
        <w:rPr>
          <w:sz w:val="22"/>
          <w:szCs w:val="22"/>
        </w:rPr>
        <w:t xml:space="preserve">Covid-19  bude </w:t>
      </w:r>
      <w:r>
        <w:rPr>
          <w:rFonts w:ascii="Book Antiqua" w:hAnsi="Book Antiqua" w:cs="Book Antiqua"/>
          <w:sz w:val="22"/>
          <w:szCs w:val="22"/>
        </w:rPr>
        <w:t>pravděpodobně na podzim.</w:t>
      </w: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</w:p>
    <w:p w:rsidR="00000000" w:rsidRDefault="00EB2901">
      <w:pPr>
        <w:rPr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sz w:val="22"/>
          <w:szCs w:val="22"/>
        </w:rPr>
        <w:t xml:space="preserve">Pozvánky a delegátky budou zaslány včas  před sněmem.                                                       </w:t>
      </w:r>
    </w:p>
    <w:p w:rsidR="00000000" w:rsidRDefault="00EB2901">
      <w:pPr>
        <w:rPr>
          <w:b/>
          <w:bCs/>
          <w:sz w:val="22"/>
          <w:szCs w:val="22"/>
          <w:u w:val="single"/>
        </w:rPr>
      </w:pPr>
    </w:p>
    <w:p w:rsidR="00000000" w:rsidRDefault="00EB2901">
      <w:pPr>
        <w:rPr>
          <w:rFonts w:ascii="Book Antiqua" w:hAnsi="Book Antiqua" w:cs="Book Antiqua"/>
          <w:b/>
          <w:bCs/>
          <w:sz w:val="22"/>
          <w:szCs w:val="22"/>
          <w:u w:val="single"/>
        </w:rPr>
      </w:pPr>
    </w:p>
    <w:p w:rsidR="00000000" w:rsidRDefault="00EB2901">
      <w:pPr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3/ Termíny  kynologických  akcí </w:t>
      </w:r>
    </w:p>
    <w:p w:rsidR="00000000" w:rsidRDefault="00EB2901">
      <w:pPr>
        <w:rPr>
          <w:rFonts w:ascii="Book Antiqua" w:hAnsi="Book Antiqua" w:cs="Book Antiqua"/>
          <w:b/>
          <w:bCs/>
          <w:sz w:val="22"/>
          <w:szCs w:val="22"/>
          <w:u w:val="single"/>
        </w:rPr>
      </w:pP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Jarní svod 26.4.2020  je ohledně sit</w:t>
      </w:r>
      <w:r>
        <w:rPr>
          <w:rFonts w:ascii="Book Antiqua" w:hAnsi="Book Antiqua" w:cs="Book Antiqua"/>
          <w:sz w:val="22"/>
          <w:szCs w:val="22"/>
        </w:rPr>
        <w:t>uace s Covid-19 zrušen bez náhradního termínu.</w:t>
      </w: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Zkoušky vloh 9.5.2020 také nebudou, bez náhradního termínu.</w:t>
      </w:r>
    </w:p>
    <w:p w:rsidR="00000000" w:rsidRDefault="00EB2901">
      <w:pPr>
        <w:rPr>
          <w:rFonts w:ascii="Book Antiqua" w:hAnsi="Book Antiqua" w:cs="Book Antiqua"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b/>
          <w:bCs/>
          <w:i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Barvářské zkoušky 7.6.2020 se konat budou / s jistým opatřením/.</w:t>
      </w:r>
    </w:p>
    <w:p w:rsidR="00000000" w:rsidRDefault="00EB2901">
      <w:pPr>
        <w:rPr>
          <w:rFonts w:ascii="Book Antiqua" w:hAnsi="Book Antiqua" w:cs="Book Antiqua"/>
          <w:b/>
          <w:bCs/>
          <w:i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b/>
          <w:bCs/>
          <w:i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i/>
          <w:sz w:val="22"/>
          <w:szCs w:val="22"/>
        </w:rPr>
        <w:t xml:space="preserve">      </w:t>
      </w:r>
    </w:p>
    <w:p w:rsidR="00000000" w:rsidRDefault="00EB2901">
      <w:pPr>
        <w:rPr>
          <w:rFonts w:ascii="Book Antiqua" w:hAnsi="Book Antiqua" w:cs="Book Antiqua"/>
          <w:b/>
          <w:bCs/>
          <w:iCs/>
          <w:sz w:val="22"/>
          <w:szCs w:val="22"/>
          <w:u w:val="single"/>
        </w:rPr>
      </w:pPr>
    </w:p>
    <w:p w:rsidR="00000000" w:rsidRDefault="00EB2901">
      <w:pPr>
        <w:rPr>
          <w:rFonts w:ascii="Book Antiqua" w:hAnsi="Book Antiqua" w:cs="Book Antiqua"/>
          <w:b/>
          <w:bCs/>
          <w:i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iCs/>
          <w:sz w:val="22"/>
          <w:szCs w:val="22"/>
          <w:u w:val="single"/>
        </w:rPr>
        <w:t>4/Prohlížeči zvěřiny</w:t>
      </w:r>
    </w:p>
    <w:p w:rsidR="00000000" w:rsidRDefault="00EB2901">
      <w:pPr>
        <w:rPr>
          <w:rFonts w:ascii="Book Antiqua" w:hAnsi="Book Antiqua" w:cs="Book Antiqua"/>
          <w:iCs/>
          <w:sz w:val="22"/>
          <w:szCs w:val="22"/>
        </w:rPr>
      </w:pPr>
      <w:r>
        <w:rPr>
          <w:rFonts w:ascii="Book Antiqua" w:hAnsi="Book Antiqua" w:cs="Book Antiqua"/>
          <w:b/>
          <w:bCs/>
          <w:iCs/>
          <w:sz w:val="22"/>
          <w:szCs w:val="22"/>
          <w:u w:val="single"/>
        </w:rPr>
        <w:t xml:space="preserve">Po konzultaci s jednatelkou OMS Plzeň akce přesunuta </w:t>
      </w:r>
      <w:r>
        <w:rPr>
          <w:rFonts w:ascii="Book Antiqua" w:hAnsi="Book Antiqua" w:cs="Book Antiqua"/>
          <w:b/>
          <w:bCs/>
          <w:iCs/>
          <w:sz w:val="22"/>
          <w:szCs w:val="22"/>
          <w:u w:val="single"/>
        </w:rPr>
        <w:t>na konec června, případně v září</w:t>
      </w:r>
    </w:p>
    <w:p w:rsidR="00000000" w:rsidRDefault="00EB2901">
      <w:pPr>
        <w:rPr>
          <w:rFonts w:ascii="Book Antiqua" w:hAnsi="Book Antiqua" w:cs="Book Antiqua"/>
          <w:iCs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iCs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iCs/>
          <w:sz w:val="22"/>
          <w:szCs w:val="22"/>
        </w:rPr>
      </w:pPr>
    </w:p>
    <w:p w:rsidR="00000000" w:rsidRDefault="00EB2901">
      <w:pPr>
        <w:rPr>
          <w:rFonts w:ascii="Book Antiqua" w:hAnsi="Book Antiqua" w:cs="Book Antiqua"/>
          <w:iCs/>
          <w:sz w:val="22"/>
          <w:szCs w:val="22"/>
        </w:rPr>
      </w:pPr>
      <w:r>
        <w:rPr>
          <w:rFonts w:ascii="Book Antiqua" w:hAnsi="Book Antiqua" w:cs="Book Antiqua"/>
          <w:b/>
          <w:bCs/>
          <w:iCs/>
          <w:sz w:val="22"/>
          <w:szCs w:val="22"/>
        </w:rPr>
        <w:t>Pokud má někdo zájem zasílat tyto informace meilem navíc kromě hospodářů, prosím info na OMS Louny.</w:t>
      </w:r>
    </w:p>
    <w:p w:rsidR="00000000" w:rsidRDefault="00EB2901">
      <w:pPr>
        <w:rPr>
          <w:rFonts w:ascii="Book Antiqua" w:hAnsi="Book Antiqua" w:cs="Book Antiqua"/>
          <w:iCs/>
          <w:sz w:val="22"/>
          <w:szCs w:val="22"/>
        </w:rPr>
      </w:pPr>
    </w:p>
    <w:p w:rsidR="00000000" w:rsidRDefault="00EB2901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:rsidR="00000000" w:rsidRDefault="00EB290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Myslivosti zdar !</w:t>
      </w:r>
    </w:p>
    <w:p w:rsidR="00000000" w:rsidRDefault="00EB290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00000" w:rsidRDefault="00EB290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00000" w:rsidRDefault="00EB2901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                                                                                  </w:t>
      </w:r>
      <w:r>
        <w:rPr>
          <w:rFonts w:ascii="Book Antiqua" w:hAnsi="Book Antiqua" w:cs="Book Antiqua"/>
          <w:b/>
          <w:bCs/>
        </w:rPr>
        <w:t xml:space="preserve">        </w:t>
      </w:r>
      <w:r>
        <w:rPr>
          <w:rFonts w:ascii="Book Antiqua" w:hAnsi="Book Antiqua" w:cs="Book Antiqua"/>
          <w:b/>
          <w:bCs/>
        </w:rPr>
        <w:t>Ing. Lubomír Vent v.r.</w:t>
      </w:r>
    </w:p>
    <w:p w:rsidR="00000000" w:rsidRDefault="00EB2901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                                                                                                </w:t>
      </w:r>
      <w:r>
        <w:rPr>
          <w:rFonts w:ascii="Book Antiqua" w:hAnsi="Book Antiqua" w:cs="Book Antiqua"/>
          <w:b/>
          <w:bCs/>
        </w:rPr>
        <w:t>předseda ČMMJ OMS Louny</w:t>
      </w:r>
    </w:p>
    <w:p w:rsidR="00000000" w:rsidRDefault="00EB2901">
      <w:pPr>
        <w:rPr>
          <w:rFonts w:ascii="Book Antiqua" w:hAnsi="Book Antiqua" w:cs="Book Antiqua"/>
        </w:rPr>
      </w:pPr>
    </w:p>
    <w:p w:rsidR="00000000" w:rsidRDefault="00EB2901">
      <w:pPr>
        <w:rPr>
          <w:rFonts w:ascii="Book Antiqua" w:hAnsi="Book Antiqua" w:cs="Book Antiqua"/>
        </w:rPr>
      </w:pPr>
    </w:p>
    <w:p w:rsidR="00000000" w:rsidRDefault="00EB2901">
      <w:r>
        <w:rPr>
          <w:rFonts w:ascii="Book Antiqua" w:hAnsi="Book Antiqua" w:cs="Book Antiqua"/>
        </w:rPr>
        <w:t>Vyřizuje : Petra Šedivá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01"/>
    <w:rsid w:val="00E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7326E52-4B36-4418-B646-8E237754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yslivost.cz/omslouny" TargetMode="External"/><Relationship Id="rId4" Type="http://schemas.openxmlformats.org/officeDocument/2006/relationships/hyperlink" Target="mailto:cmmj.ln@c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cp:lastModifiedBy>Zděnka Králíčková</cp:lastModifiedBy>
  <cp:revision>2</cp:revision>
  <cp:lastPrinted>2020-02-15T07:31:00Z</cp:lastPrinted>
  <dcterms:created xsi:type="dcterms:W3CDTF">2020-05-07T06:31:00Z</dcterms:created>
  <dcterms:modified xsi:type="dcterms:W3CDTF">2020-05-07T06:31:00Z</dcterms:modified>
</cp:coreProperties>
</file>